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款式图：外场冬工作服（羽绒衣）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2317115" cy="1177290"/>
            <wp:effectExtent l="0" t="0" r="6985" b="3810"/>
            <wp:docPr id="3" name="图片 5" descr="萧山机场棉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萧山机场棉衣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652270" cy="1088390"/>
            <wp:effectExtent l="0" t="0" r="5080" b="16510"/>
            <wp:docPr id="5" name="图片 5" descr="机场内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机场内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868930" cy="1028700"/>
            <wp:effectExtent l="0" t="0" r="7620" b="0"/>
            <wp:docPr id="4" name="图片 4" descr="机场内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机场内胆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款式图：</w:t>
      </w:r>
      <w:r>
        <w:rPr>
          <w:rFonts w:hint="eastAsia"/>
          <w:lang w:eastAsia="zh-CN"/>
        </w:rPr>
        <w:t>外场</w:t>
      </w:r>
      <w:r>
        <w:rPr>
          <w:rFonts w:hint="eastAsia"/>
        </w:rPr>
        <w:t>春秋装套装</w:t>
      </w:r>
    </w:p>
    <w:p>
      <w:r>
        <w:drawing>
          <wp:inline distT="0" distB="0" distL="114300" distR="114300">
            <wp:extent cx="3603625" cy="1535430"/>
            <wp:effectExtent l="0" t="0" r="15875" b="7620"/>
            <wp:docPr id="9" name="图片 4" descr="机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机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104390" cy="1841500"/>
            <wp:effectExtent l="0" t="0" r="10160" b="6350"/>
            <wp:docPr id="10" name="图片 7" descr="机场长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机场长裤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款式图：</w:t>
      </w:r>
      <w:r>
        <w:rPr>
          <w:rFonts w:hint="eastAsia"/>
          <w:lang w:eastAsia="zh-CN"/>
        </w:rPr>
        <w:t>外场</w:t>
      </w:r>
      <w:r>
        <w:rPr>
          <w:rFonts w:hint="eastAsia"/>
        </w:rPr>
        <w:t>夏装长袖套装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114300" distR="114300">
            <wp:extent cx="3549650" cy="1350010"/>
            <wp:effectExtent l="0" t="0" r="12700" b="2540"/>
            <wp:docPr id="15" name="图片 2" descr="萧山机场茄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萧山机场茄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1607820" cy="1369695"/>
            <wp:effectExtent l="0" t="0" r="11430" b="1905"/>
            <wp:docPr id="16" name="图片 2" descr="萧山机场裤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萧山机场裤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440" w:bottom="442" w:left="1440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C5203"/>
    <w:rsid w:val="138C52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2020-03-05T03:05:00Z</dcterms:created>
  <dc:creator>win7</dc:creator>
  <cp:lastModifiedBy>win7</cp:lastModifiedBy>
  <dcterms:modified xsi:type="dcterms:W3CDTF">2020-03-05T03:14:04Z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